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A0" w:rsidRDefault="00E522F6" w:rsidP="00E522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TRABAJO DE ETICA</w:t>
      </w:r>
    </w:p>
    <w:p w:rsidR="00E522F6" w:rsidRDefault="00E522F6" w:rsidP="00E522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TERCER PERIODO </w:t>
      </w:r>
    </w:p>
    <w:p w:rsidR="00E522F6" w:rsidRDefault="00E522F6" w:rsidP="00E522F6">
      <w:pPr>
        <w:jc w:val="center"/>
        <w:rPr>
          <w:rFonts w:ascii="Arial" w:hAnsi="Arial" w:cs="Arial"/>
          <w:b/>
          <w:sz w:val="24"/>
          <w:szCs w:val="24"/>
        </w:rPr>
      </w:pPr>
    </w:p>
    <w:p w:rsidR="00E522F6" w:rsidRDefault="00E522F6" w:rsidP="00E522F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522F6">
        <w:rPr>
          <w:rFonts w:ascii="Arial" w:hAnsi="Arial" w:cs="Arial"/>
          <w:b/>
          <w:sz w:val="24"/>
          <w:szCs w:val="24"/>
        </w:rPr>
        <w:t>Crees que es difícil tomar decisiones</w:t>
      </w:r>
    </w:p>
    <w:p w:rsidR="00E522F6" w:rsidRDefault="00E522F6" w:rsidP="00E522F6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R/: </w:t>
      </w:r>
      <w:r>
        <w:rPr>
          <w:rFonts w:ascii="Arial" w:hAnsi="Arial" w:cs="Arial"/>
          <w:sz w:val="24"/>
          <w:szCs w:val="24"/>
        </w:rPr>
        <w:t xml:space="preserve">no yo pienso que no es difícil porque todos debemos tener en cuenta que uno primero piensa antes de actuar y llevándonos por ese lado se nos puede facilitar un poco  tomar decisiones </w:t>
      </w:r>
      <w:bookmarkStart w:id="0" w:name="_GoBack"/>
      <w:bookmarkEnd w:id="0"/>
    </w:p>
    <w:p w:rsidR="00E522F6" w:rsidRDefault="00E522F6" w:rsidP="00E522F6">
      <w:pPr>
        <w:pStyle w:val="Prrafodelista"/>
        <w:rPr>
          <w:rFonts w:ascii="Arial" w:hAnsi="Arial" w:cs="Arial"/>
          <w:sz w:val="24"/>
          <w:szCs w:val="24"/>
        </w:rPr>
      </w:pPr>
    </w:p>
    <w:p w:rsidR="00E522F6" w:rsidRPr="00E522F6" w:rsidRDefault="00E522F6" w:rsidP="00E522F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522F6">
        <w:rPr>
          <w:rFonts w:ascii="Arial" w:hAnsi="Arial" w:cs="Arial"/>
          <w:b/>
          <w:sz w:val="24"/>
          <w:szCs w:val="24"/>
        </w:rPr>
        <w:t>¿Tomas algunas veces decisiones sin pensar?</w:t>
      </w:r>
    </w:p>
    <w:p w:rsidR="00E522F6" w:rsidRPr="001D2EAB" w:rsidRDefault="00E522F6" w:rsidP="00E522F6">
      <w:pPr>
        <w:pStyle w:val="Prrafodelista"/>
        <w:rPr>
          <w:rFonts w:ascii="Arial" w:hAnsi="Arial" w:cs="Arial"/>
          <w:sz w:val="24"/>
          <w:szCs w:val="24"/>
        </w:rPr>
      </w:pPr>
      <w:r w:rsidRPr="00E522F6">
        <w:rPr>
          <w:rFonts w:ascii="Arial" w:hAnsi="Arial" w:cs="Arial"/>
          <w:b/>
          <w:sz w:val="24"/>
          <w:szCs w:val="24"/>
        </w:rPr>
        <w:t>R/</w:t>
      </w:r>
      <w:proofErr w:type="gramStart"/>
      <w:r w:rsidRPr="00E522F6">
        <w:rPr>
          <w:rFonts w:ascii="Arial" w:hAnsi="Arial" w:cs="Arial"/>
          <w:b/>
          <w:sz w:val="24"/>
          <w:szCs w:val="24"/>
        </w:rPr>
        <w:t xml:space="preserve">: </w:t>
      </w:r>
      <w:r w:rsidR="001D2EAB">
        <w:rPr>
          <w:rFonts w:ascii="Arial" w:hAnsi="Arial" w:cs="Arial"/>
          <w:sz w:val="24"/>
          <w:szCs w:val="24"/>
        </w:rPr>
        <w:t xml:space="preserve"> en</w:t>
      </w:r>
      <w:proofErr w:type="gramEnd"/>
      <w:r w:rsidR="001D2EAB">
        <w:rPr>
          <w:rFonts w:ascii="Arial" w:hAnsi="Arial" w:cs="Arial"/>
          <w:sz w:val="24"/>
          <w:szCs w:val="24"/>
        </w:rPr>
        <w:t xml:space="preserve"> </w:t>
      </w:r>
    </w:p>
    <w:sectPr w:rsidR="00E522F6" w:rsidRPr="001D2E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21720"/>
    <w:multiLevelType w:val="hybridMultilevel"/>
    <w:tmpl w:val="D8780D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F6"/>
    <w:rsid w:val="001D2EAB"/>
    <w:rsid w:val="002E5CFD"/>
    <w:rsid w:val="00E522F6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22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2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2020-10-15T21:35:00Z</dcterms:created>
  <dcterms:modified xsi:type="dcterms:W3CDTF">2020-10-15T21:47:00Z</dcterms:modified>
</cp:coreProperties>
</file>